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6975"/>
        </w:tabs>
        <w:spacing w:lin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drawing>
          <wp:anchor allowOverlap="1" behindDoc="1" distB="0" distT="0" distL="0" distR="0" hidden="0" layoutInCell="1" locked="0" relativeHeight="0" simplePos="0">
            <wp:simplePos x="0" y="0"/>
            <wp:positionH relativeFrom="column">
              <wp:posOffset>596900</wp:posOffset>
            </wp:positionH>
            <wp:positionV relativeFrom="paragraph">
              <wp:posOffset>-742949</wp:posOffset>
            </wp:positionV>
            <wp:extent cx="5552440" cy="908050"/>
            <wp:effectExtent b="0" l="0" r="0" t="0"/>
            <wp:wrapNone/>
            <wp:docPr id="1" name="image1.png"/>
            <a:graphic>
              <a:graphicData uri="http://schemas.openxmlformats.org/drawingml/2006/picture">
                <pic:pic>
                  <pic:nvPicPr>
                    <pic:cNvPr id="0" name="image1.png"/>
                    <pic:cNvPicPr preferRelativeResize="0"/>
                  </pic:nvPicPr>
                  <pic:blipFill>
                    <a:blip r:embed="rId6"/>
                    <a:srcRect b="12662" l="0" r="0" t="0"/>
                    <a:stretch>
                      <a:fillRect/>
                    </a:stretch>
                  </pic:blipFill>
                  <pic:spPr>
                    <a:xfrm>
                      <a:off x="0" y="0"/>
                      <a:ext cx="5552440" cy="908050"/>
                    </a:xfrm>
                    <a:prstGeom prst="rect"/>
                    <a:ln/>
                  </pic:spPr>
                </pic:pic>
              </a:graphicData>
            </a:graphic>
          </wp:anchor>
        </w:drawing>
      </w:r>
    </w:p>
    <w:p w:rsidR="00000000" w:rsidDel="00000000" w:rsidP="00000000" w:rsidRDefault="00000000" w:rsidRPr="00000000" w14:paraId="00000002">
      <w:pPr>
        <w:tabs>
          <w:tab w:val="left" w:pos="6975"/>
        </w:tabs>
        <w:spacing w:line="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3">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73" w:lineRule="auto"/>
        <w:ind w:left="100" w:right="440" w:firstLine="60"/>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Three Day Workshop on Recent Trends in Green Technologies</w:t>
      </w:r>
    </w:p>
    <w:p w:rsidR="00000000" w:rsidDel="00000000" w:rsidP="00000000" w:rsidRDefault="00000000" w:rsidRPr="00000000" w14:paraId="00000005">
      <w:pPr>
        <w:spacing w:line="273" w:lineRule="auto"/>
        <w:ind w:left="100" w:right="440" w:firstLine="60"/>
        <w:jc w:val="both"/>
        <w:rPr>
          <w:rFonts w:ascii="Times New Roman" w:cs="Times New Roman" w:eastAsia="Times New Roman" w:hAnsi="Times New Roman"/>
          <w:color w:val="333333"/>
          <w:sz w:val="24"/>
          <w:szCs w:val="24"/>
        </w:rPr>
      </w:pPr>
      <w:bookmarkStart w:colFirst="0" w:colLast="0" w:name="_gjdgxs" w:id="0"/>
      <w:bookmarkEnd w:id="0"/>
      <w:r w:rsidDel="00000000" w:rsidR="00000000" w:rsidRPr="00000000">
        <w:rPr>
          <w:rFonts w:ascii="Times New Roman" w:cs="Times New Roman" w:eastAsia="Times New Roman" w:hAnsi="Times New Roman"/>
          <w:color w:val="333333"/>
          <w:sz w:val="24"/>
          <w:szCs w:val="24"/>
          <w:rtl w:val="0"/>
        </w:rPr>
        <w:t xml:space="preserve">IEEE MVSR PES Student Chapter, in collaboration with EEE department MVSREC, had conducted a Three Day Workshop on the Recent Trends in Green Technologies from </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December, 2019</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006">
      <w:pPr>
        <w:spacing w:line="273" w:lineRule="auto"/>
        <w:ind w:right="440"/>
        <w:rPr>
          <w:rFonts w:ascii="Times New Roman" w:cs="Times New Roman" w:eastAsia="Times New Roman" w:hAnsi="Times New Roman"/>
          <w:color w:val="333333"/>
          <w:sz w:val="24"/>
          <w:szCs w:val="24"/>
        </w:rPr>
        <w:sectPr>
          <w:pgSz w:h="15840" w:w="12240"/>
          <w:pgMar w:bottom="797" w:top="1440" w:left="980" w:right="640" w:header="0" w:footer="0"/>
          <w:pgNumType w:start="1"/>
          <w:cols w:equalWidth="0"/>
        </w:sect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Mentor</w:t>
      </w:r>
      <w:r w:rsidDel="00000000" w:rsidR="00000000" w:rsidRPr="00000000">
        <w:rPr>
          <w:rFonts w:ascii="Times New Roman" w:cs="Times New Roman" w:eastAsia="Times New Roman" w:hAnsi="Times New Roman"/>
          <w:b w:val="1"/>
          <w:color w:val="c00000"/>
          <w:sz w:val="24"/>
          <w:szCs w:val="24"/>
          <w:rtl w:val="0"/>
        </w:rPr>
        <w:t xml:space="preserve">:</w:t>
      </w:r>
    </w:p>
    <w:p w:rsidR="00000000" w:rsidDel="00000000" w:rsidP="00000000" w:rsidRDefault="00000000" w:rsidRPr="00000000" w14:paraId="00000008">
      <w:pPr>
        <w:spacing w:line="10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Atul Negi,</w:t>
      </w:r>
    </w:p>
    <w:p w:rsidR="00000000" w:rsidDel="00000000" w:rsidP="00000000" w:rsidRDefault="00000000" w:rsidRPr="00000000" w14:paraId="0000000A">
      <w:pPr>
        <w:spacing w:line="183"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Professor, School of CIS,</w:t>
      </w:r>
    </w:p>
    <w:p w:rsidR="00000000" w:rsidDel="00000000" w:rsidP="00000000" w:rsidRDefault="00000000" w:rsidRPr="00000000" w14:paraId="0000000B">
      <w:pPr>
        <w:spacing w:line="221"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University of Hyderabad.</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ind w:left="100" w:firstLine="0"/>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Advisor</w:t>
      </w:r>
      <w:r w:rsidDel="00000000" w:rsidR="00000000" w:rsidRPr="00000000">
        <w:rPr>
          <w:rFonts w:ascii="Times New Roman" w:cs="Times New Roman" w:eastAsia="Times New Roman" w:hAnsi="Times New Roman"/>
          <w:b w:val="1"/>
          <w:color w:val="c00000"/>
          <w:sz w:val="24"/>
          <w:szCs w:val="24"/>
          <w:rtl w:val="0"/>
        </w:rPr>
        <w:t xml:space="preserve">:</w:t>
      </w:r>
    </w:p>
    <w:p w:rsidR="00000000" w:rsidDel="00000000" w:rsidP="00000000" w:rsidRDefault="00000000" w:rsidRPr="00000000" w14:paraId="0000000E">
      <w:pPr>
        <w:spacing w:line="1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4" w:lineRule="auto"/>
        <w:ind w:left="100" w:right="19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V. Ashwini Kumar, Assoc. Professor, IT Dept., MVSR Engineering College.</w:t>
      </w:r>
    </w:p>
    <w:p w:rsidR="00000000" w:rsidDel="00000000" w:rsidP="00000000" w:rsidRDefault="00000000" w:rsidRPr="00000000" w14:paraId="00000010">
      <w:pPr>
        <w:spacing w:line="38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PES Advisor:</w:t>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D. Hari Krishna,</w:t>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 Professor, EEE Dept.,</w:t>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15">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93.00000000000006" w:lineRule="auto"/>
        <w:rPr>
          <w:rFonts w:ascii="Microsoft JhengHei Light" w:cs="Microsoft JhengHei Light" w:eastAsia="Microsoft JhengHei Light" w:hAnsi="Microsoft JhengHei Light"/>
          <w:color w:val="0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w:t>
      </w:r>
      <w:r w:rsidDel="00000000" w:rsidR="00000000" w:rsidRPr="00000000">
        <w:rPr>
          <w:rFonts w:ascii="Microsoft JhengHei Light" w:cs="Microsoft JhengHei Light" w:eastAsia="Microsoft JhengHei Light" w:hAnsi="Microsoft JhengHei Light"/>
          <w:color w:val="000000"/>
          <w:sz w:val="24"/>
          <w:szCs w:val="24"/>
          <w:rtl w:val="0"/>
        </w:rPr>
        <w:t xml:space="preserve">s</w:t>
      </w:r>
      <w:r w:rsidDel="00000000" w:rsidR="00000000" w:rsidRPr="00000000">
        <w:rPr>
          <w:rFonts w:ascii="Times New Roman" w:cs="Times New Roman" w:eastAsia="Times New Roman" w:hAnsi="Times New Roman"/>
          <w:b w:val="1"/>
          <w:i w:val="1"/>
          <w:color w:val="c00000"/>
          <w:sz w:val="24"/>
          <w:szCs w:val="24"/>
          <w:rtl w:val="0"/>
        </w:rPr>
        <w:t xml:space="preserve"> Branch Executive Committee</w:t>
      </w:r>
      <w:r w:rsidDel="00000000" w:rsidR="00000000" w:rsidRPr="00000000">
        <w:rPr>
          <w:rFonts w:ascii="Microsoft JhengHei Light" w:cs="Microsoft JhengHei Light" w:eastAsia="Microsoft JhengHei Light" w:hAnsi="Microsoft JhengHei Light"/>
          <w:color w:val="000000"/>
          <w:sz w:val="24"/>
          <w:szCs w:val="24"/>
          <w:rtl w:val="0"/>
        </w:rPr>
        <w:t xml:space="preserve">:</w:t>
      </w:r>
    </w:p>
    <w:p w:rsidR="00000000" w:rsidDel="00000000" w:rsidP="00000000" w:rsidRDefault="00000000" w:rsidRPr="00000000" w14:paraId="00000018">
      <w:pPr>
        <w:spacing w:line="5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RamyaSree</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Chairperson</w:t>
      </w:r>
    </w:p>
    <w:p w:rsidR="00000000" w:rsidDel="00000000" w:rsidP="00000000" w:rsidRDefault="00000000" w:rsidRPr="00000000" w14:paraId="0000001A">
      <w:pPr>
        <w:tabs>
          <w:tab w:val="left" w:pos="22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 Akshitha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1B">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Shreya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1C">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 Vinay Kumar</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1D">
      <w:pPr>
        <w:tabs>
          <w:tab w:val="left" w:pos="21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Vineeth</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Treasurer</w:t>
      </w:r>
    </w:p>
    <w:p w:rsidR="00000000" w:rsidDel="00000000" w:rsidP="00000000" w:rsidRDefault="00000000" w:rsidRPr="00000000" w14:paraId="0000001E">
      <w:pPr>
        <w:spacing w:line="23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 Varun Kumar-Operating committee Head</w:t>
      </w:r>
    </w:p>
    <w:p w:rsidR="00000000" w:rsidDel="00000000" w:rsidP="00000000" w:rsidRDefault="00000000" w:rsidRPr="00000000" w14:paraId="0000001F">
      <w:pPr>
        <w:spacing w:lin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Computer Society:</w:t>
      </w:r>
    </w:p>
    <w:p w:rsidR="00000000" w:rsidDel="00000000" w:rsidP="00000000" w:rsidRDefault="00000000" w:rsidRPr="00000000" w14:paraId="00000021">
      <w:pPr>
        <w:tabs>
          <w:tab w:val="left" w:pos="20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Sai Teja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w:t>
      </w:r>
    </w:p>
    <w:p w:rsidR="00000000" w:rsidDel="00000000" w:rsidP="00000000" w:rsidRDefault="00000000" w:rsidRPr="00000000" w14:paraId="00000022">
      <w:pPr>
        <w:tabs>
          <w:tab w:val="left" w:pos="202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Suradhya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23">
      <w:pPr>
        <w:tabs>
          <w:tab w:val="left" w:pos="20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VamsiKrishna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24">
      <w:pPr>
        <w:tabs>
          <w:tab w:val="left" w:pos="19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Phani Sahasra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25">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Manikanta- Treasurer</w:t>
      </w:r>
    </w:p>
    <w:p w:rsidR="00000000" w:rsidDel="00000000" w:rsidP="00000000" w:rsidRDefault="00000000" w:rsidRPr="00000000" w14:paraId="00000027">
      <w:pPr>
        <w:spacing w:line="15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Circuits and Systems Society:</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D.Siddartha</w:t>
        <w:tab/>
        <w:tab/>
        <w:t xml:space="preserve">-Chair</w:t>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K.Jaideep</w:t>
        <w:tab/>
        <w:tab/>
        <w:t xml:space="preserve">-Vice Chair</w:t>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D.V.B Parthiv</w:t>
        <w:tab/>
        <w:t xml:space="preserve">-Secretary</w:t>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D.Venkat</w:t>
        <w:tab/>
        <w:tab/>
        <w:t xml:space="preserve">-Joint Secretary</w:t>
      </w:r>
    </w:p>
    <w:p w:rsidR="00000000" w:rsidDel="00000000" w:rsidP="00000000" w:rsidRDefault="00000000" w:rsidRPr="00000000" w14:paraId="0000002D">
      <w:pPr>
        <w:rPr>
          <w:sz w:val="24"/>
          <w:szCs w:val="24"/>
        </w:rPr>
      </w:pPr>
      <w:r w:rsidDel="00000000" w:rsidR="00000000" w:rsidRPr="00000000">
        <w:rPr>
          <w:rFonts w:ascii="Times New Roman" w:cs="Times New Roman" w:eastAsia="Times New Roman" w:hAnsi="Times New Roman"/>
          <w:b w:val="1"/>
          <w:sz w:val="24"/>
          <w:szCs w:val="24"/>
          <w:rtl w:val="0"/>
        </w:rPr>
        <w:t xml:space="preserve">P.Shravya</w:t>
        <w:tab/>
        <w:tab/>
        <w:t xml:space="preserve">-Treasurer</w:t>
      </w:r>
      <w:r w:rsidDel="00000000" w:rsidR="00000000" w:rsidRPr="00000000">
        <w:br w:type="column"/>
      </w:r>
      <w:r w:rsidDel="00000000" w:rsidR="00000000" w:rsidRPr="00000000">
        <w:rPr>
          <w:rFonts w:ascii="Times New Roman" w:cs="Times New Roman" w:eastAsia="Times New Roman" w:hAnsi="Times New Roman"/>
          <w:b w:val="1"/>
          <w:color w:val="c00000"/>
          <w:sz w:val="24"/>
          <w:szCs w:val="24"/>
          <w:rtl w:val="0"/>
        </w:rPr>
        <w:t xml:space="preserve">WIE </w:t>
      </w:r>
      <w:r w:rsidDel="00000000" w:rsidR="00000000" w:rsidRPr="00000000">
        <w:rPr>
          <w:rFonts w:ascii="Times New Roman" w:cs="Times New Roman" w:eastAsia="Times New Roman" w:hAnsi="Times New Roman"/>
          <w:b w:val="1"/>
          <w:i w:val="1"/>
          <w:color w:val="c00000"/>
          <w:sz w:val="24"/>
          <w:szCs w:val="24"/>
          <w:rtl w:val="0"/>
        </w:rPr>
        <w:t xml:space="preserve">Student Branch Advisor</w:t>
      </w:r>
      <w:r w:rsidDel="00000000" w:rsidR="00000000" w:rsidRPr="00000000">
        <w:rPr>
          <w:rFonts w:ascii="Times New Roman" w:cs="Times New Roman" w:eastAsia="Times New Roman" w:hAnsi="Times New Roman"/>
          <w:b w:val="1"/>
          <w:color w:val="c00000"/>
          <w:sz w:val="24"/>
          <w:szCs w:val="24"/>
          <w:rtl w:val="0"/>
        </w:rPr>
        <w:t xml:space="preserve">:</w:t>
      </w:r>
      <w:r w:rsidDel="00000000" w:rsidR="00000000" w:rsidRPr="00000000">
        <w:rPr>
          <w:rtl w:val="0"/>
        </w:rPr>
      </w:r>
    </w:p>
    <w:p w:rsidR="00000000" w:rsidDel="00000000" w:rsidP="00000000" w:rsidRDefault="00000000" w:rsidRPr="00000000" w14:paraId="0000002E">
      <w:pPr>
        <w:spacing w:line="10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Dr. G. Kanaka Durga,</w:t>
      </w:r>
    </w:p>
    <w:p w:rsidR="00000000" w:rsidDel="00000000" w:rsidP="00000000" w:rsidRDefault="00000000" w:rsidRPr="00000000" w14:paraId="00000030">
      <w:pPr>
        <w:spacing w:line="183"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w:t>
      </w:r>
    </w:p>
    <w:p w:rsidR="00000000" w:rsidDel="00000000" w:rsidP="00000000" w:rsidRDefault="00000000" w:rsidRPr="00000000" w14:paraId="00000031">
      <w:pPr>
        <w:spacing w:line="221"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3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Student Branch Counsellor:</w:t>
      </w:r>
    </w:p>
    <w:p w:rsidR="00000000" w:rsidDel="00000000" w:rsidP="00000000" w:rsidRDefault="00000000" w:rsidRPr="00000000" w14:paraId="00000034">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D. Hari Krishna,</w:t>
      </w:r>
    </w:p>
    <w:p w:rsidR="00000000" w:rsidDel="00000000" w:rsidP="00000000" w:rsidRDefault="00000000" w:rsidRPr="00000000" w14:paraId="00000036">
      <w:pPr>
        <w:spacing w:line="233"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Assoc. Professor, EEE Dept.,</w:t>
      </w:r>
    </w:p>
    <w:p w:rsidR="00000000" w:rsidDel="00000000" w:rsidP="00000000" w:rsidRDefault="00000000" w:rsidRPr="00000000" w14:paraId="00000037">
      <w:pPr>
        <w:spacing w:line="23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p>
    <w:p w:rsidR="00000000" w:rsidDel="00000000" w:rsidP="00000000" w:rsidRDefault="00000000" w:rsidRPr="00000000" w14:paraId="00000038">
      <w:pPr>
        <w:spacing w:line="236" w:lineRule="auto"/>
        <w:ind w:left="5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CS student branch advisor:</w:t>
      </w:r>
    </w:p>
    <w:p w:rsidR="00000000" w:rsidDel="00000000" w:rsidP="00000000" w:rsidRDefault="00000000" w:rsidRPr="00000000" w14:paraId="0000003A">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Mrs. B. Saritha</w:t>
      </w:r>
    </w:p>
    <w:p w:rsidR="00000000" w:rsidDel="00000000" w:rsidP="00000000" w:rsidRDefault="00000000" w:rsidRPr="00000000" w14:paraId="0000003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Assoc. Professor, CSE Dept.,</w:t>
      </w:r>
    </w:p>
    <w:p w:rsidR="00000000" w:rsidDel="00000000" w:rsidP="00000000" w:rsidRDefault="00000000" w:rsidRPr="00000000" w14:paraId="0000003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MVSR Engineering College</w:t>
      </w:r>
    </w:p>
    <w:p w:rsidR="00000000" w:rsidDel="00000000" w:rsidP="00000000" w:rsidRDefault="00000000" w:rsidRPr="00000000" w14:paraId="0000003D">
      <w:pPr>
        <w:ind w:left="60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CASS Student Branch Advisor:</w:t>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S. Aruna</w:t>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Asst. Professor, ECE Dept.,</w:t>
      </w:r>
    </w:p>
    <w:p w:rsidR="00000000" w:rsidDel="00000000" w:rsidP="00000000" w:rsidRDefault="00000000" w:rsidRPr="00000000" w14:paraId="00000041">
      <w:pPr>
        <w:spacing w:line="4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93.00000000000006" w:lineRule="auto"/>
        <w:rPr>
          <w:rFonts w:ascii="Microsoft JhengHei Light" w:cs="Microsoft JhengHei Light" w:eastAsia="Microsoft JhengHei Light" w:hAnsi="Microsoft JhengHei Light"/>
          <w:sz w:val="24"/>
          <w:szCs w:val="24"/>
        </w:rPr>
      </w:pPr>
      <w:r w:rsidDel="00000000" w:rsidR="00000000" w:rsidRPr="00000000">
        <w:rPr>
          <w:rFonts w:ascii="Times New Roman" w:cs="Times New Roman" w:eastAsia="Times New Roman" w:hAnsi="Times New Roman"/>
          <w:b w:val="1"/>
          <w:sz w:val="24"/>
          <w:szCs w:val="24"/>
          <w:rtl w:val="0"/>
        </w:rPr>
        <w:t xml:space="preserve">MVSR Engineering College</w:t>
      </w:r>
      <w:r w:rsidDel="00000000" w:rsidR="00000000" w:rsidRPr="00000000">
        <w:rPr>
          <w:rFonts w:ascii="Microsoft JhengHei Light" w:cs="Microsoft JhengHei Light" w:eastAsia="Microsoft JhengHei Light" w:hAnsi="Microsoft JhengHei Light"/>
          <w:sz w:val="24"/>
          <w:szCs w:val="24"/>
          <w:rtl w:val="0"/>
        </w:rPr>
        <w:t xml:space="preserve">.</w:t>
      </w:r>
    </w:p>
    <w:p w:rsidR="00000000" w:rsidDel="00000000" w:rsidP="00000000" w:rsidRDefault="00000000" w:rsidRPr="00000000" w14:paraId="00000043">
      <w:pPr>
        <w:spacing w:line="21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WIE Affinity Group:</w:t>
      </w:r>
    </w:p>
    <w:p w:rsidR="00000000" w:rsidDel="00000000" w:rsidP="00000000" w:rsidRDefault="00000000" w:rsidRPr="00000000" w14:paraId="00000045">
      <w:pPr>
        <w:spacing w:line="14.39999999999999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tabs>
          <w:tab w:val="left" w:pos="234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Sai Pratyusha</w:t>
        <w:tab/>
        <w:t xml:space="preserve">- Chairman</w:t>
      </w:r>
    </w:p>
    <w:p w:rsidR="00000000" w:rsidDel="00000000" w:rsidP="00000000" w:rsidRDefault="00000000" w:rsidRPr="00000000" w14:paraId="00000047">
      <w:pPr>
        <w:tabs>
          <w:tab w:val="left" w:pos="2340"/>
        </w:tabs>
        <w:spacing w:line="28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 Shresta</w:t>
        <w:tab/>
      </w:r>
      <w:r w:rsidDel="00000000" w:rsidR="00000000" w:rsidRPr="00000000">
        <w:rPr>
          <w:rFonts w:ascii="Microsoft JhengHei Light" w:cs="Microsoft JhengHei Light" w:eastAsia="Microsoft JhengHei Light" w:hAnsi="Microsoft JhengHei Light"/>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Vice Chair</w:t>
      </w:r>
    </w:p>
    <w:p w:rsidR="00000000" w:rsidDel="00000000" w:rsidP="00000000" w:rsidRDefault="00000000" w:rsidRPr="00000000" w14:paraId="00000048">
      <w:pPr>
        <w:tabs>
          <w:tab w:val="left" w:pos="2340"/>
        </w:tabs>
        <w:spacing w:line="28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Sahithya Namani</w:t>
        <w:tab/>
        <w:t xml:space="preserve">- Secretary</w:t>
      </w:r>
    </w:p>
    <w:p w:rsidR="00000000" w:rsidDel="00000000" w:rsidP="00000000" w:rsidRDefault="00000000" w:rsidRPr="00000000" w14:paraId="00000049">
      <w:pPr>
        <w:spacing w:line="14.39999999999999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01" w:lineRule="auto"/>
        <w:ind w:right="12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 Ruthvika</w:t>
        <w:tab/>
        <w:tab/>
        <w:t xml:space="preserve">   </w:t>
      </w:r>
      <w:r w:rsidDel="00000000" w:rsidR="00000000" w:rsidRPr="00000000">
        <w:rPr>
          <w:rFonts w:ascii="Microsoft JhengHei Light" w:cs="Microsoft JhengHei Light" w:eastAsia="Microsoft JhengHei Light" w:hAnsi="Microsoft JhengHei Light"/>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4B">
      <w:pPr>
        <w:spacing w:line="301" w:lineRule="auto"/>
        <w:ind w:right="12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Ruchitha </w:t>
        <w:tab/>
        <w:tab/>
        <w:t xml:space="preserve">   - Treasurer</w:t>
      </w:r>
    </w:p>
    <w:p w:rsidR="00000000" w:rsidDel="00000000" w:rsidP="00000000" w:rsidRDefault="00000000" w:rsidRPr="00000000" w14:paraId="0000004C">
      <w:pPr>
        <w:spacing w:line="22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Power Energy Society:</w:t>
      </w:r>
    </w:p>
    <w:p w:rsidR="00000000" w:rsidDel="00000000" w:rsidP="00000000" w:rsidRDefault="00000000" w:rsidRPr="00000000" w14:paraId="0000004E">
      <w:pPr>
        <w:tabs>
          <w:tab w:val="left" w:pos="22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PavanKumar</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Chair</w:t>
      </w:r>
    </w:p>
    <w:p w:rsidR="00000000" w:rsidDel="00000000" w:rsidP="00000000" w:rsidRDefault="00000000" w:rsidRPr="00000000" w14:paraId="0000004F">
      <w:pPr>
        <w:tabs>
          <w:tab w:val="left" w:pos="21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Jayasree K</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Vice Chair</w:t>
      </w:r>
    </w:p>
    <w:p w:rsidR="00000000" w:rsidDel="00000000" w:rsidP="00000000" w:rsidRDefault="00000000" w:rsidRPr="00000000" w14:paraId="00000050">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left" w:pos="21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 Avinash</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 Secretary</w:t>
      </w:r>
    </w:p>
    <w:p w:rsidR="00000000" w:rsidDel="00000000" w:rsidP="00000000" w:rsidRDefault="00000000" w:rsidRPr="00000000" w14:paraId="00000052">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B.Nikita Reddy</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Joint Secretary</w:t>
      </w:r>
    </w:p>
    <w:p w:rsidR="00000000" w:rsidDel="00000000" w:rsidP="00000000" w:rsidRDefault="00000000" w:rsidRPr="00000000" w14:paraId="00000053">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tabs>
          <w:tab w:val="left" w:pos="218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Satvika</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 Treasurer</w:t>
      </w:r>
    </w:p>
    <w:p w:rsidR="00000000" w:rsidDel="00000000" w:rsidP="00000000" w:rsidRDefault="00000000" w:rsidRPr="00000000" w14:paraId="00000055">
      <w:pPr>
        <w:spacing w:line="32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Operating Committees:</w:t>
      </w:r>
    </w:p>
    <w:p w:rsidR="00000000" w:rsidDel="00000000" w:rsidP="00000000" w:rsidRDefault="00000000" w:rsidRPr="00000000" w14:paraId="00000057">
      <w:pPr>
        <w:tabs>
          <w:tab w:val="left" w:pos="304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 Jinesh- Publicity Committee</w:t>
      </w:r>
    </w:p>
    <w:p w:rsidR="00000000" w:rsidDel="00000000" w:rsidP="00000000" w:rsidRDefault="00000000" w:rsidRPr="00000000" w14:paraId="00000058">
      <w:pPr>
        <w:tabs>
          <w:tab w:val="left" w:pos="296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M.V.S.S.S.R Sahith-Membership Committee</w:t>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Hemish&amp; Y. Sai Sameer - Design Committee</w:t>
      </w:r>
    </w:p>
    <w:p w:rsidR="00000000" w:rsidDel="00000000" w:rsidP="00000000" w:rsidRDefault="00000000" w:rsidRPr="00000000" w14:paraId="0000005A">
      <w:pPr>
        <w:spacing w:line="14.3999999999999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left" w:pos="3060"/>
        </w:tabs>
        <w:rPr>
          <w:rFonts w:ascii="Times New Roman" w:cs="Times New Roman" w:eastAsia="Times New Roman" w:hAnsi="Times New Roman"/>
          <w:b w:val="1"/>
          <w:sz w:val="24"/>
          <w:szCs w:val="24"/>
        </w:rPr>
        <w:sectPr>
          <w:type w:val="continuous"/>
          <w:pgSz w:h="15840" w:w="12240"/>
          <w:pgMar w:bottom="797" w:top="1440" w:left="980" w:right="640" w:header="0" w:footer="0"/>
          <w:cols w:equalWidth="0" w:num="2">
            <w:col w:space="320" w:w="5150"/>
            <w:col w:space="0" w:w="5150"/>
          </w:cols>
        </w:sectPr>
      </w:pPr>
      <w:r w:rsidDel="00000000" w:rsidR="00000000" w:rsidRPr="00000000">
        <w:rPr>
          <w:rFonts w:ascii="Times New Roman" w:cs="Times New Roman" w:eastAsia="Times New Roman" w:hAnsi="Times New Roman"/>
          <w:b w:val="1"/>
          <w:sz w:val="24"/>
          <w:szCs w:val="24"/>
          <w:rtl w:val="0"/>
        </w:rPr>
        <w:t xml:space="preserve">M. Sai Sri Teja- Program Committee</w:t>
      </w:r>
    </w:p>
    <w:p w:rsidR="00000000" w:rsidDel="00000000" w:rsidP="00000000" w:rsidRDefault="00000000" w:rsidRPr="00000000" w14:paraId="000000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details:</w:t>
      </w:r>
    </w:p>
    <w:p w:rsidR="00000000" w:rsidDel="00000000" w:rsidP="00000000" w:rsidRDefault="00000000" w:rsidRPr="00000000" w14:paraId="0000005D">
      <w:pPr>
        <w:spacing w:line="26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tabs>
          <w:tab w:val="left" w:pos="70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 </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December –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December, 2019.</w:t>
      </w:r>
    </w:p>
    <w:p w:rsidR="00000000" w:rsidDel="00000000" w:rsidP="00000000" w:rsidRDefault="00000000" w:rsidRPr="00000000" w14:paraId="0000005F">
      <w:pPr>
        <w:tabs>
          <w:tab w:val="left" w:pos="70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 </w:t>
      </w:r>
      <w:r w:rsidDel="00000000" w:rsidR="00000000" w:rsidRPr="00000000">
        <w:rPr>
          <w:rFonts w:ascii="Times New Roman" w:cs="Times New Roman" w:eastAsia="Times New Roman" w:hAnsi="Times New Roman"/>
          <w:sz w:val="24"/>
          <w:szCs w:val="24"/>
          <w:rtl w:val="0"/>
        </w:rPr>
        <w:t xml:space="preserve">9.30 am–4.00 pm.</w:t>
      </w:r>
    </w:p>
    <w:p w:rsidR="00000000" w:rsidDel="00000000" w:rsidP="00000000" w:rsidRDefault="00000000" w:rsidRPr="00000000" w14:paraId="00000060">
      <w:pPr>
        <w:tabs>
          <w:tab w:val="left" w:pos="70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Mechanical conference hall, MVSREC.</w:t>
      </w:r>
    </w:p>
    <w:p w:rsidR="00000000" w:rsidDel="00000000" w:rsidP="00000000" w:rsidRDefault="00000000" w:rsidRPr="00000000" w14:paraId="00000061">
      <w:pPr>
        <w:tabs>
          <w:tab w:val="left" w:pos="7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tabs>
          <w:tab w:val="left" w:pos="700"/>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Speakers:</w:t>
      </w:r>
    </w:p>
    <w:p w:rsidR="00000000" w:rsidDel="00000000" w:rsidP="00000000" w:rsidRDefault="00000000" w:rsidRPr="00000000" w14:paraId="00000063">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 Subramanyam, Professor CMRCET</w:t>
      </w:r>
    </w:p>
    <w:p w:rsidR="00000000" w:rsidDel="00000000" w:rsidP="00000000" w:rsidRDefault="00000000" w:rsidRPr="00000000" w14:paraId="00000064">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M. Raveendra Reddy, Asst.Professsor, EEED, MVSREC</w:t>
      </w:r>
    </w:p>
    <w:p w:rsidR="00000000" w:rsidDel="00000000" w:rsidP="00000000" w:rsidRDefault="00000000" w:rsidRPr="00000000" w14:paraId="00000065">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B. Mangu, Professor, UCE, Osmania University</w:t>
      </w:r>
    </w:p>
    <w:p w:rsidR="00000000" w:rsidDel="00000000" w:rsidP="00000000" w:rsidRDefault="00000000" w:rsidRPr="00000000" w14:paraId="00000066">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E. Vidya Sagar, Vice Principal &amp; Associate Professor, UCE, Osmania University</w:t>
      </w:r>
    </w:p>
    <w:p w:rsidR="00000000" w:rsidDel="00000000" w:rsidP="00000000" w:rsidRDefault="00000000" w:rsidRPr="00000000" w14:paraId="00000067">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 Satish Kumar, Associate Professor, UCE, Osmania University</w:t>
      </w:r>
    </w:p>
    <w:p w:rsidR="00000000" w:rsidDel="00000000" w:rsidP="00000000" w:rsidRDefault="00000000" w:rsidRPr="00000000" w14:paraId="00000068">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 Chander Shekar, Technical Director, TDG.       </w:t>
      </w:r>
    </w:p>
    <w:p w:rsidR="00000000" w:rsidDel="00000000" w:rsidP="00000000" w:rsidRDefault="00000000" w:rsidRPr="00000000" w14:paraId="00000069">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 Hari Krishna, Associate Professor, EEED, MVSREC</w:t>
      </w:r>
    </w:p>
    <w:p w:rsidR="00000000" w:rsidDel="00000000" w:rsidP="00000000" w:rsidRDefault="00000000" w:rsidRPr="00000000" w14:paraId="0000006A">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YLN Rao, Assistant Professor, EEED, MVSREC</w:t>
      </w:r>
    </w:p>
    <w:p w:rsidR="00000000" w:rsidDel="00000000" w:rsidP="00000000" w:rsidRDefault="00000000" w:rsidRPr="00000000" w14:paraId="0000006B">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Srinivasulu, trainer, Pantech Pro Ed.</w:t>
      </w:r>
    </w:p>
    <w:p w:rsidR="00000000" w:rsidDel="00000000" w:rsidP="00000000" w:rsidRDefault="00000000" w:rsidRPr="00000000" w14:paraId="0000006C">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D. Sreenivasa Rao, Assistant Professor, NIT Warangal</w:t>
      </w:r>
    </w:p>
    <w:p w:rsidR="00000000" w:rsidDel="00000000" w:rsidP="00000000" w:rsidRDefault="00000000" w:rsidRPr="00000000" w14:paraId="0000006D">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G. Srinivas Sharma, Associate Professor, MED, MVSREC</w:t>
      </w:r>
    </w:p>
    <w:p w:rsidR="00000000" w:rsidDel="00000000" w:rsidP="00000000" w:rsidRDefault="00000000" w:rsidRPr="00000000" w14:paraId="0000006E">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C.V.G.K. Rao, HOD &amp;Associate Professor, EEED, MVSREC</w:t>
      </w:r>
    </w:p>
    <w:p w:rsidR="00000000" w:rsidDel="00000000" w:rsidP="00000000" w:rsidRDefault="00000000" w:rsidRPr="00000000" w14:paraId="0000006F">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G. Ravindranath, HOD &amp; Professor, EEED, MEC</w:t>
      </w:r>
    </w:p>
    <w:p w:rsidR="00000000" w:rsidDel="00000000" w:rsidP="00000000" w:rsidRDefault="00000000" w:rsidRPr="00000000" w14:paraId="00000070">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tabs>
          <w:tab w:val="left" w:pos="700"/>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Agenda:</w:t>
      </w:r>
    </w:p>
    <w:p w:rsidR="00000000" w:rsidDel="00000000" w:rsidP="00000000" w:rsidRDefault="00000000" w:rsidRPr="00000000" w14:paraId="00000073">
      <w:pPr>
        <w:tabs>
          <w:tab w:val="left" w:pos="700"/>
        </w:tabs>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tabs>
          <w:tab w:val="left" w:pos="700"/>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w:t>
      </w:r>
    </w:p>
    <w:p w:rsidR="00000000" w:rsidDel="00000000" w:rsidP="00000000" w:rsidRDefault="00000000" w:rsidRPr="00000000" w14:paraId="00000075">
      <w:pPr>
        <w:tabs>
          <w:tab w:val="left" w:pos="70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note by Dr.P.Subrahmanyam</w:t>
      </w:r>
    </w:p>
    <w:p w:rsidR="00000000" w:rsidDel="00000000" w:rsidP="00000000" w:rsidRDefault="00000000" w:rsidRPr="00000000" w14:paraId="00000076">
      <w:pPr>
        <w:tabs>
          <w:tab w:val="left" w:pos="70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Current scenarios in Renewable energy</w:t>
      </w:r>
    </w:p>
    <w:p w:rsidR="00000000" w:rsidDel="00000000" w:rsidP="00000000" w:rsidRDefault="00000000" w:rsidRPr="00000000" w14:paraId="00000077">
      <w:pPr>
        <w:tabs>
          <w:tab w:val="left" w:pos="70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Power evacuation strategies for hybrid photovoltaic and wind energy systems</w:t>
      </w:r>
    </w:p>
    <w:p w:rsidR="00000000" w:rsidDel="00000000" w:rsidP="00000000" w:rsidRDefault="00000000" w:rsidRPr="00000000" w14:paraId="00000078">
      <w:pPr>
        <w:tabs>
          <w:tab w:val="left" w:pos="70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Smart Grid</w:t>
      </w:r>
    </w:p>
    <w:p w:rsidR="00000000" w:rsidDel="00000000" w:rsidP="00000000" w:rsidRDefault="00000000" w:rsidRPr="00000000" w14:paraId="00000079">
      <w:pPr>
        <w:tabs>
          <w:tab w:val="left" w:pos="700"/>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tabs>
          <w:tab w:val="left" w:pos="7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2</w:t>
      </w:r>
    </w:p>
    <w:p w:rsidR="00000000" w:rsidDel="00000000" w:rsidP="00000000" w:rsidRDefault="00000000" w:rsidRPr="00000000" w14:paraId="0000007B">
      <w:pPr>
        <w:tabs>
          <w:tab w:val="left" w:pos="70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PWM &amp; Multilevel Inverters</w:t>
      </w:r>
    </w:p>
    <w:p w:rsidR="00000000" w:rsidDel="00000000" w:rsidP="00000000" w:rsidRDefault="00000000" w:rsidRPr="00000000" w14:paraId="0000007C">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Energy Auditing, Renewable Energy sources</w:t>
      </w:r>
    </w:p>
    <w:p w:rsidR="00000000" w:rsidDel="00000000" w:rsidP="00000000" w:rsidRDefault="00000000" w:rsidRPr="00000000" w14:paraId="0000007D">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Hands on Session</w:t>
      </w:r>
    </w:p>
    <w:p w:rsidR="00000000" w:rsidDel="00000000" w:rsidP="00000000" w:rsidRDefault="00000000" w:rsidRPr="00000000" w14:paraId="0000007E">
      <w:pPr>
        <w:tabs>
          <w:tab w:val="left" w:pos="700"/>
        </w:tabs>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tabs>
          <w:tab w:val="left" w:pos="700"/>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Day3</w:t>
      </w:r>
    </w:p>
    <w:p w:rsidR="00000000" w:rsidDel="00000000" w:rsidP="00000000" w:rsidRDefault="00000000" w:rsidRPr="00000000" w14:paraId="00000080">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Power electronic converters for Electric Vehicles</w:t>
      </w:r>
    </w:p>
    <w:p w:rsidR="00000000" w:rsidDel="00000000" w:rsidP="00000000" w:rsidRDefault="00000000" w:rsidRPr="00000000" w14:paraId="00000081">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Combined Heat and Power &amp; Economic load dispatch</w:t>
      </w:r>
    </w:p>
    <w:p w:rsidR="00000000" w:rsidDel="00000000" w:rsidP="00000000" w:rsidRDefault="00000000" w:rsidRPr="00000000" w14:paraId="00000082">
      <w:pPr>
        <w:tabs>
          <w:tab w:val="left" w:pos="70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Lecture on Challenges for Green Technologies</w:t>
      </w:r>
    </w:p>
    <w:p w:rsidR="00000000" w:rsidDel="00000000" w:rsidP="00000000" w:rsidRDefault="00000000" w:rsidRPr="00000000" w14:paraId="00000083">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tabs>
          <w:tab w:val="left" w:pos="70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tabs>
          <w:tab w:val="left" w:pos="70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1 - 19</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December, 2019: </w:t>
      </w:r>
    </w:p>
    <w:p w:rsidR="00000000" w:rsidDel="00000000" w:rsidP="00000000" w:rsidRDefault="00000000" w:rsidRPr="00000000" w14:paraId="0000008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workshop was inaugurated by Professor S.G.S Murthy, Vice Principal MVSREC, Dr. P. Bala Subramanyam, Chief Guest, Professor, CMRCET, Head EEE Mr. CVGK Rao, Workshop Coordinators Dr. D. Hari Krishna, IEEE MVSR SBC and Mr. YLN Rao. Asst. Prof. EEED, MVSREC.</w:t>
      </w:r>
    </w:p>
    <w:p w:rsidR="00000000" w:rsidDel="00000000" w:rsidP="00000000" w:rsidRDefault="00000000" w:rsidRPr="00000000" w14:paraId="0000008B">
      <w:pPr>
        <w:tabs>
          <w:tab w:val="left" w:pos="70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58025" cy="27432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580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left" w:pos="700"/>
        </w:tabs>
        <w:jc w:val="center"/>
        <w:rPr>
          <w:rFonts w:ascii="Calibri" w:cs="Calibri" w:eastAsia="Calibri" w:hAnsi="Calibri"/>
        </w:rPr>
      </w:pPr>
      <w:r w:rsidDel="00000000" w:rsidR="00000000" w:rsidRPr="00000000">
        <w:rPr>
          <w:rFonts w:ascii="Calibri" w:cs="Calibri" w:eastAsia="Calibri" w:hAnsi="Calibri"/>
          <w:rtl w:val="0"/>
        </w:rPr>
        <w:t xml:space="preserve">Professor S.G.S Murthy, Vice Principal MVSREC.</w:t>
      </w:r>
    </w:p>
    <w:p w:rsidR="00000000" w:rsidDel="00000000" w:rsidP="00000000" w:rsidRDefault="00000000" w:rsidRPr="00000000" w14:paraId="0000008D">
      <w:pPr>
        <w:tabs>
          <w:tab w:val="left" w:pos="70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8E">
      <w:pPr>
        <w:tabs>
          <w:tab w:val="left" w:pos="7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Dr.P. Subramanyam, professor CMRCET, gave a keynote addressing regarding the recent trends in the field of green technologies, explaining the theme of the workshop to all the audience. He gave a brief description of the concepts that will be discussed in the workshop.</w:t>
      </w:r>
    </w:p>
    <w:p w:rsidR="00000000" w:rsidDel="00000000" w:rsidP="00000000" w:rsidRDefault="00000000" w:rsidRPr="00000000" w14:paraId="0000008F">
      <w:pPr>
        <w:tabs>
          <w:tab w:val="left" w:pos="7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tabs>
          <w:tab w:val="left" w:pos="70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37528" cy="280335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37528" cy="280335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left" w:pos="700"/>
        </w:tabs>
        <w:jc w:val="center"/>
        <w:rPr>
          <w:rFonts w:ascii="Calibri" w:cs="Calibri" w:eastAsia="Calibri" w:hAnsi="Calibri"/>
        </w:rPr>
      </w:pPr>
      <w:r w:rsidDel="00000000" w:rsidR="00000000" w:rsidRPr="00000000">
        <w:rPr>
          <w:rFonts w:ascii="Calibri" w:cs="Calibri" w:eastAsia="Calibri" w:hAnsi="Calibri"/>
          <w:rtl w:val="0"/>
        </w:rPr>
        <w:t xml:space="preserve">Dr.P.Subramanyam, professor CMRCET, giving the keynote.</w:t>
      </w:r>
    </w:p>
    <w:p w:rsidR="00000000" w:rsidDel="00000000" w:rsidP="00000000" w:rsidRDefault="00000000" w:rsidRPr="00000000" w14:paraId="00000092">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was then continued by Mr. M. Raveendra Reddy, Asst.Professsor, EEED, MVSREC, who explained the Current Scenario of renewable energy sources. He said that the world is in great need of renewable energy sources as we all will be running out of the sources and that, the need of energy will be never decreasing.</w:t>
      </w:r>
    </w:p>
    <w:p w:rsidR="00000000" w:rsidDel="00000000" w:rsidP="00000000" w:rsidRDefault="00000000" w:rsidRPr="00000000" w14:paraId="00000094">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session was by Dr. B. Mangu, Professor, UCE, Osmania University.                    He discussed about power evacuation strategies for hybrid photovoltaic and wind energy systems. A brief explanation about the hybrid systems, its significance and working was given.</w:t>
      </w:r>
    </w:p>
    <w:p w:rsidR="00000000" w:rsidDel="00000000" w:rsidP="00000000" w:rsidRDefault="00000000" w:rsidRPr="00000000" w14:paraId="00000096">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55317" cy="274169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655317" cy="274169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firstLine="720"/>
        <w:jc w:val="center"/>
        <w:rPr>
          <w:rFonts w:ascii="Calibri" w:cs="Calibri" w:eastAsia="Calibri" w:hAnsi="Calibri"/>
        </w:rPr>
      </w:pPr>
      <w:r w:rsidDel="00000000" w:rsidR="00000000" w:rsidRPr="00000000">
        <w:rPr>
          <w:rFonts w:ascii="Calibri" w:cs="Calibri" w:eastAsia="Calibri" w:hAnsi="Calibri"/>
          <w:rtl w:val="0"/>
        </w:rPr>
        <w:t xml:space="preserve">Dr.B.Mangu, Professor, UCE, Osmania University, discussing pvwsm.</w:t>
      </w:r>
    </w:p>
    <w:p w:rsidR="00000000" w:rsidDel="00000000" w:rsidP="00000000" w:rsidRDefault="00000000" w:rsidRPr="00000000" w14:paraId="0000009A">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E. Vidya Sagar, Vice Principal &amp; Associate Professor, UCE, Osmania University, concluded the session for the day by explaining how Smart Grid would create an evolution in the electrical industry, its advantages and its enormous capability of producing electric energy without wasting much of it.</w:t>
      </w:r>
    </w:p>
    <w:p w:rsidR="00000000" w:rsidDel="00000000" w:rsidP="00000000" w:rsidRDefault="00000000" w:rsidRPr="00000000" w14:paraId="0000009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57020" cy="27432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5702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rFonts w:ascii="Calibri" w:cs="Calibri" w:eastAsia="Calibri" w:hAnsi="Calibri"/>
        </w:rPr>
      </w:pPr>
      <w:r w:rsidDel="00000000" w:rsidR="00000000" w:rsidRPr="00000000">
        <w:rPr>
          <w:rFonts w:ascii="Calibri" w:cs="Calibri" w:eastAsia="Calibri" w:hAnsi="Calibri"/>
          <w:rtl w:val="0"/>
        </w:rPr>
        <w:t xml:space="preserve">Dr. E. Vidya Sagar, Vice Principal &amp; Associate Professor, UCE, Osmania University</w:t>
      </w:r>
    </w:p>
    <w:p w:rsidR="00000000" w:rsidDel="00000000" w:rsidP="00000000" w:rsidRDefault="00000000" w:rsidRPr="00000000" w14:paraId="000000A1">
      <w:pPr>
        <w:rPr>
          <w:rFonts w:ascii="Calibri" w:cs="Calibri" w:eastAsia="Calibri" w:hAnsi="Calibri"/>
        </w:rPr>
      </w:pP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rFonts w:ascii="Times New Roman" w:cs="Times New Roman" w:eastAsia="Times New Roman" w:hAnsi="Times New Roman"/>
          <w:b w:val="1"/>
          <w:sz w:val="24"/>
          <w:szCs w:val="24"/>
          <w:rtl w:val="0"/>
        </w:rPr>
        <w:t xml:space="preserve">Day 2 - 20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December, 2019:</w:t>
      </w:r>
      <w:r w:rsidDel="00000000" w:rsidR="00000000" w:rsidRPr="00000000">
        <w:rPr>
          <w:rtl w:val="0"/>
        </w:rPr>
      </w:r>
    </w:p>
    <w:p w:rsidR="00000000" w:rsidDel="00000000" w:rsidP="00000000" w:rsidRDefault="00000000" w:rsidRPr="00000000" w14:paraId="000000A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 Satish Kumar, Associate Professor, UCE, Osmania University, started the session by briefing about pulse width modulation techniques, single PWM, multiple PWM, sinusoidal PWM, their advantages, wide range of application and multi-level inverters.             </w:t>
      </w:r>
    </w:p>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60598" cy="2743200"/>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160598"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Dr. P. Satish Kumar, Associate Professor, UCE, Osmania University about PWM and MLI.</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 Chander Sekar, Technical Director, TDG continued the session on accounting and auditing the energy, home energy auditing and industrial energy auditing. The next session was on basics of renewable energy sources i.e. solar, wind and hybrid energy and various circuits related to the renewables Dr. D. Hari Krishna and Mr. Y.L.N. Rao. The session for the day was concluded with a hands on session by Mr. Srinivasulu, Trainer, Pantech ProED on the circuits related to renewable energies to the participants.</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3 - 21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December, 2019:</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Dr. D. Sreenivasa Rao, Assistant Professor, NIT Warangal, started the session by explaining various power electronic converters for electric vehicles, their need, significance, topologies and design.</w:t>
      </w:r>
    </w:p>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57331" cy="27432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657331"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center"/>
        <w:rPr>
          <w:rFonts w:ascii="Calibri" w:cs="Calibri" w:eastAsia="Calibri" w:hAnsi="Calibri"/>
        </w:rPr>
      </w:pPr>
      <w:r w:rsidDel="00000000" w:rsidR="00000000" w:rsidRPr="00000000">
        <w:rPr>
          <w:rFonts w:ascii="Calibri" w:cs="Calibri" w:eastAsia="Calibri" w:hAnsi="Calibri"/>
          <w:rtl w:val="0"/>
        </w:rPr>
        <w:t xml:space="preserve">Dr. D. Sreenivasa Rao, Assistant Professor, NIT Warangal about converters in EVs.</w:t>
      </w:r>
    </w:p>
    <w:p w:rsidR="00000000" w:rsidDel="00000000" w:rsidP="00000000" w:rsidRDefault="00000000" w:rsidRPr="00000000" w14:paraId="000000B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session was delivered by Mr. G. Srinivas Sharma, Associate Professor, MED. His lecture was on the topic the key part of energy future – combined heat and power.</w:t>
      </w:r>
    </w:p>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34436" cy="2057400"/>
            <wp:effectExtent b="0" l="0" r="0" t="0"/>
            <wp:docPr id="9" name="image9.png"/>
            <a:graphic>
              <a:graphicData uri="http://schemas.openxmlformats.org/drawingml/2006/picture">
                <pic:pic>
                  <pic:nvPicPr>
                    <pic:cNvPr id="0" name="image9.png"/>
                    <pic:cNvPicPr preferRelativeResize="0"/>
                  </pic:nvPicPr>
                  <pic:blipFill>
                    <a:blip r:embed="rId13"/>
                    <a:srcRect b="0" l="0" r="0" t="33341"/>
                    <a:stretch>
                      <a:fillRect/>
                    </a:stretch>
                  </pic:blipFill>
                  <pic:spPr>
                    <a:xfrm>
                      <a:off x="0" y="0"/>
                      <a:ext cx="2534436"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rFonts w:ascii="Calibri" w:cs="Calibri" w:eastAsia="Calibri" w:hAnsi="Calibri"/>
        </w:rPr>
      </w:pPr>
      <w:r w:rsidDel="00000000" w:rsidR="00000000" w:rsidRPr="00000000">
        <w:rPr>
          <w:rFonts w:ascii="Calibri" w:cs="Calibri" w:eastAsia="Calibri" w:hAnsi="Calibri"/>
          <w:rtl w:val="0"/>
        </w:rPr>
        <w:t xml:space="preserve">Mr. G. Srinivas Sharma, Associate Professor, MED</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Later, Mr. C.V.G.K. Rao, Head EEED, MVSREC, shared his ideas and work related to the economic load dispatch of combined heat and power.</w:t>
      </w:r>
    </w:p>
    <w:p w:rsidR="00000000" w:rsidDel="00000000" w:rsidP="00000000" w:rsidRDefault="00000000" w:rsidRPr="00000000" w14:paraId="000000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43200" cy="2057552"/>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743200" cy="2057552"/>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jc w:val="center"/>
        <w:rPr>
          <w:rFonts w:ascii="Calibri" w:cs="Calibri" w:eastAsia="Calibri" w:hAnsi="Calibri"/>
        </w:rPr>
      </w:pPr>
      <w:r w:rsidDel="00000000" w:rsidR="00000000" w:rsidRPr="00000000">
        <w:rPr>
          <w:rFonts w:ascii="Calibri" w:cs="Calibri" w:eastAsia="Calibri" w:hAnsi="Calibri"/>
          <w:rtl w:val="0"/>
        </w:rPr>
        <w:t xml:space="preserve">Mr. C.V.G.K. Rao, Head, EEED, MVSREC</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Dr. G. Ravindranath, HOD &amp; Professor, EEED, MEC, concluded the session by discussing the challenges that are being faced by Green Technologies. </w:t>
      </w:r>
    </w:p>
    <w:p w:rsidR="00000000" w:rsidDel="00000000" w:rsidP="00000000" w:rsidRDefault="00000000" w:rsidRPr="00000000" w14:paraId="000000B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048000" cy="2286000"/>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center"/>
        <w:rPr>
          <w:rFonts w:ascii="Calibri" w:cs="Calibri" w:eastAsia="Calibri" w:hAnsi="Calibri"/>
        </w:rPr>
      </w:pPr>
      <w:r w:rsidDel="00000000" w:rsidR="00000000" w:rsidRPr="00000000">
        <w:rPr>
          <w:rFonts w:ascii="Calibri" w:cs="Calibri" w:eastAsia="Calibri" w:hAnsi="Calibri"/>
          <w:rtl w:val="0"/>
        </w:rPr>
        <w:t xml:space="preserve">Dr. G. Ravindranath, HOD &amp; Professor, EEED, MEC about challenges for green technologies</w:t>
      </w:r>
    </w:p>
    <w:p w:rsidR="00000000" w:rsidDel="00000000" w:rsidP="00000000" w:rsidRDefault="00000000" w:rsidRPr="00000000" w14:paraId="000000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The Workshop was concluded with a valedictory function includes felicitation of    Dr. G. Ravindranath by Mr. C.V.G.K. Rao, Head EEED and Dr. D. Venu Madhava Chary, Professor EEED, distribution of certificates to the participants.</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67222" cy="2743200"/>
            <wp:effectExtent b="0" l="0" r="0" t="0"/>
            <wp:docPr id="10" name="image10.png"/>
            <a:graphic>
              <a:graphicData uri="http://schemas.openxmlformats.org/drawingml/2006/picture">
                <pic:pic>
                  <pic:nvPicPr>
                    <pic:cNvPr id="0" name="image10.png"/>
                    <pic:cNvPicPr preferRelativeResize="0"/>
                  </pic:nvPicPr>
                  <pic:blipFill>
                    <a:blip r:embed="rId16"/>
                    <a:srcRect b="0" l="0" r="5192" t="0"/>
                    <a:stretch>
                      <a:fillRect/>
                    </a:stretch>
                  </pic:blipFill>
                  <pic:spPr>
                    <a:xfrm>
                      <a:off x="0" y="0"/>
                      <a:ext cx="3467222" cy="2743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197785" cy="2743200"/>
            <wp:effectExtent b="0" l="0" r="0" t="0"/>
            <wp:docPr id="11" name="image11.png"/>
            <a:graphic>
              <a:graphicData uri="http://schemas.openxmlformats.org/drawingml/2006/picture">
                <pic:pic>
                  <pic:nvPicPr>
                    <pic:cNvPr id="0" name="image11.png"/>
                    <pic:cNvPicPr preferRelativeResize="0"/>
                  </pic:nvPicPr>
                  <pic:blipFill>
                    <a:blip r:embed="rId17"/>
                    <a:srcRect b="0" l="24788" r="23010" t="13131"/>
                    <a:stretch>
                      <a:fillRect/>
                    </a:stretch>
                  </pic:blipFill>
                  <pic:spPr>
                    <a:xfrm>
                      <a:off x="0" y="0"/>
                      <a:ext cx="219778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Valedictory and Felicitation of Dr.G.Ravindranath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76440" cy="3657600"/>
            <wp:effectExtent b="0" l="0" r="0" t="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87644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Fonts w:ascii="Calibri" w:cs="Calibri" w:eastAsia="Calibri" w:hAnsi="Calibri"/>
          <w:rtl w:val="0"/>
        </w:rPr>
        <w:t xml:space="preserve">Group photo with the dignitaries, participants and RTGT team</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Reported by:</w:t>
      </w:r>
    </w:p>
    <w:p w:rsidR="00000000" w:rsidDel="00000000" w:rsidP="00000000" w:rsidRDefault="00000000" w:rsidRPr="00000000" w14:paraId="000000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IEEE MVSR SB.</w:t>
      </w:r>
    </w:p>
    <w:sectPr>
      <w:type w:val="nextPage"/>
      <w:pgSz w:h="15840" w:w="12240"/>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icrosoft JhengHei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